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bookmarkStart w:id="0" w:name="_GoBack"/>
      <w:bookmarkEnd w:id="0"/>
      <w:r w:rsidRPr="00AB58C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Załącznik Nr 3  </w:t>
      </w:r>
    </w:p>
    <w:p w:rsidR="00AB58C1" w:rsidRPr="00AB58C1" w:rsidRDefault="00AB58C1" w:rsidP="00AB58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zakresie spełniania warunków udziału w postępowaniu,</w:t>
      </w:r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składane na podstawie art. 25 a ust. 1 ustawy </w:t>
      </w:r>
      <w:proofErr w:type="spellStart"/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</w:p>
    <w:p w:rsidR="00AB58C1" w:rsidRPr="00AB58C1" w:rsidRDefault="00AB58C1" w:rsidP="00AB58C1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ar-SA"/>
        </w:rPr>
      </w:pPr>
    </w:p>
    <w:p w:rsidR="00AB58C1" w:rsidRPr="00AB58C1" w:rsidRDefault="00AB58C1" w:rsidP="00AB58C1">
      <w:pPr>
        <w:tabs>
          <w:tab w:val="left" w:pos="5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</w:p>
    <w:p w:rsidR="00AB58C1" w:rsidRPr="00AB58C1" w:rsidRDefault="00AB58C1" w:rsidP="00AB58C1">
      <w:pPr>
        <w:tabs>
          <w:tab w:val="left" w:pos="360"/>
        </w:tabs>
        <w:suppressAutoHyphens/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722"/>
        <w:gridCol w:w="3152"/>
      </w:tblGrid>
      <w:tr w:rsidR="00AB58C1" w:rsidRPr="00AB58C1" w:rsidTr="00DC7E57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Pełna nazwa(y) Wykonawcy(ów)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Adres(y) Wykonawcy(ów)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spacing w:after="0" w:line="240" w:lineRule="auto"/>
              <w:ind w:left="1296" w:hanging="129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 telefonu i faksu</w:t>
            </w:r>
          </w:p>
        </w:tc>
      </w:tr>
      <w:tr w:rsidR="00AB58C1" w:rsidRPr="00AB58C1" w:rsidTr="00DC7E57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cantSplit/>
          <w:trHeight w:val="2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Składając ofertę w postępowaniu oświadczam/my, co następuje: </w:t>
      </w:r>
    </w:p>
    <w:p w:rsidR="00AB58C1" w:rsidRPr="00AB58C1" w:rsidRDefault="00AB58C1" w:rsidP="00AB58C1">
      <w:pPr>
        <w:spacing w:after="120" w:line="242" w:lineRule="auto"/>
        <w:ind w:right="98" w:firstLine="4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</w:t>
      </w:r>
      <w:r w:rsidRPr="00AB58C1">
        <w:rPr>
          <w:rFonts w:ascii="Times New Roman" w:eastAsia="Times New Roman" w:hAnsi="Times New Roman" w:cs="Times New Roman"/>
          <w:color w:val="111111"/>
          <w:spacing w:val="-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że</w:t>
      </w:r>
      <w:r w:rsidRPr="00AB58C1">
        <w:rPr>
          <w:rFonts w:ascii="Times New Roman" w:eastAsia="Times New Roman" w:hAnsi="Times New Roman" w:cs="Times New Roman"/>
          <w:color w:val="111111"/>
          <w:spacing w:val="-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spełniam</w:t>
      </w:r>
      <w:r w:rsidRPr="00AB58C1">
        <w:rPr>
          <w:rFonts w:ascii="Times New Roman" w:eastAsia="Times New Roman" w:hAnsi="Times New Roman" w:cs="Times New Roman"/>
          <w:color w:val="111111"/>
          <w:spacing w:val="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warunki</w:t>
      </w:r>
      <w:r w:rsidRPr="00AB58C1">
        <w:rPr>
          <w:rFonts w:ascii="Times New Roman" w:eastAsia="Times New Roman" w:hAnsi="Times New Roman" w:cs="Times New Roman"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udziału</w:t>
      </w:r>
      <w:r w:rsidRPr="00AB58C1">
        <w:rPr>
          <w:rFonts w:ascii="Times New Roman" w:eastAsia="Times New Roman" w:hAnsi="Times New Roman" w:cs="Times New Roman"/>
          <w:color w:val="111111"/>
          <w:spacing w:val="-10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w</w:t>
      </w:r>
      <w:r w:rsidRPr="00AB58C1">
        <w:rPr>
          <w:rFonts w:ascii="Times New Roman" w:eastAsia="Times New Roman" w:hAnsi="Times New Roman" w:cs="Times New Roman"/>
          <w:color w:val="111111"/>
          <w:spacing w:val="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postępowaniu określone</w:t>
      </w:r>
      <w:r w:rsidRPr="00AB58C1">
        <w:rPr>
          <w:rFonts w:ascii="Times New Roman" w:eastAsia="Times New Roman" w:hAnsi="Times New Roman" w:cs="Times New Roman"/>
          <w:color w:val="111111"/>
          <w:spacing w:val="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przez</w:t>
      </w:r>
      <w:r w:rsidRPr="00AB58C1">
        <w:rPr>
          <w:rFonts w:ascii="Times New Roman" w:eastAsia="Times New Roman" w:hAnsi="Times New Roman" w:cs="Times New Roman"/>
          <w:color w:val="111111"/>
          <w:spacing w:val="-9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Zamawiającego. </w:t>
      </w: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Oświadczam, że w celu wykazania spełniania warunków udziału w postępowaniu, określonych przez Zamawiającego, polegam na zasobach następującego/</w:t>
      </w:r>
      <w:proofErr w:type="spellStart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ych</w:t>
      </w:r>
      <w:proofErr w:type="spellEnd"/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 xml:space="preserve"> podmiotu/ów: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spacing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AB58C1" w:rsidRPr="00AB58C1" w:rsidRDefault="00AB58C1" w:rsidP="00AB58C1">
      <w:pPr>
        <w:spacing w:before="8" w:after="0" w:line="200" w:lineRule="exact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                    (wskazać</w:t>
      </w:r>
      <w:r w:rsidRPr="00AB58C1">
        <w:rPr>
          <w:rFonts w:ascii="Times New Roman" w:eastAsia="Arial" w:hAnsi="Times New Roman" w:cs="Times New Roman"/>
          <w:i/>
          <w:color w:val="111111"/>
          <w:spacing w:val="-2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podmiot)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w</w:t>
      </w:r>
      <w:r w:rsidRPr="00AB58C1">
        <w:rPr>
          <w:rFonts w:ascii="Times New Roman" w:eastAsia="Times New Roman" w:hAnsi="Times New Roman" w:cs="Times New Roman"/>
          <w:color w:val="111111"/>
          <w:spacing w:val="35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następującym</w:t>
      </w:r>
      <w:r w:rsidRPr="00AB58C1">
        <w:rPr>
          <w:rFonts w:ascii="Times New Roman" w:eastAsia="Times New Roman" w:hAnsi="Times New Roman" w:cs="Times New Roman"/>
          <w:color w:val="111111"/>
          <w:spacing w:val="41"/>
          <w:w w:val="9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zakresie:</w:t>
      </w: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</w:t>
      </w:r>
    </w:p>
    <w:p w:rsidR="00AB58C1" w:rsidRPr="00AB58C1" w:rsidRDefault="00AB58C1" w:rsidP="00AB58C1">
      <w:pPr>
        <w:spacing w:after="120" w:line="240" w:lineRule="auto"/>
        <w:ind w:right="241"/>
        <w:jc w:val="both"/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spacing w:val="48"/>
          <w:w w:val="95"/>
          <w:sz w:val="24"/>
          <w:szCs w:val="24"/>
          <w:lang w:eastAsia="pl-PL"/>
        </w:rPr>
        <w:t xml:space="preserve">   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................................</w:t>
      </w:r>
      <w:r w:rsidRPr="00AB58C1">
        <w:rPr>
          <w:rFonts w:ascii="Times New Roman" w:eastAsia="Times New Roman" w:hAnsi="Times New Roman" w:cs="Times New Roman"/>
          <w:color w:val="282828"/>
          <w:spacing w:val="5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spacing w:val="-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282828"/>
          <w:spacing w:val="-1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494949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..</w:t>
      </w:r>
      <w:r w:rsidRPr="00AB58C1">
        <w:rPr>
          <w:rFonts w:ascii="Times New Roman" w:eastAsia="Times New Roman" w:hAnsi="Times New Roman" w:cs="Times New Roman"/>
          <w:color w:val="111111"/>
          <w:spacing w:val="7"/>
          <w:w w:val="95"/>
          <w:sz w:val="24"/>
          <w:szCs w:val="24"/>
          <w:lang w:eastAsia="pl-PL"/>
        </w:rPr>
        <w:t>.</w:t>
      </w:r>
      <w:r w:rsidRPr="00AB58C1">
        <w:rPr>
          <w:rFonts w:ascii="Times New Roman" w:eastAsia="Times New Roman" w:hAnsi="Times New Roman" w:cs="Times New Roman"/>
          <w:color w:val="3A3A3A"/>
          <w:w w:val="95"/>
          <w:sz w:val="24"/>
          <w:szCs w:val="24"/>
          <w:lang w:eastAsia="pl-PL"/>
        </w:rPr>
        <w:t>.....................................................................................................</w:t>
      </w: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>.</w:t>
      </w:r>
    </w:p>
    <w:p w:rsidR="00AB58C1" w:rsidRPr="00AB58C1" w:rsidRDefault="00AB58C1" w:rsidP="00AB58C1">
      <w:pPr>
        <w:spacing w:after="0" w:line="240" w:lineRule="auto"/>
        <w:ind w:right="2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95"/>
          <w:sz w:val="24"/>
          <w:szCs w:val="24"/>
          <w:lang w:eastAsia="pl-PL"/>
        </w:rPr>
        <w:t xml:space="preserve">        ………………………………………………………………………………………..……..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Arial" w:hAnsi="Times New Roman" w:cs="Times New Roman"/>
          <w:i/>
          <w:color w:val="111111"/>
          <w:spacing w:val="3"/>
          <w:w w:val="105"/>
          <w:sz w:val="24"/>
          <w:szCs w:val="24"/>
          <w:lang w:eastAsia="pl-PL"/>
        </w:rPr>
        <w:t xml:space="preserve">                            (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określić</w:t>
      </w:r>
      <w:r w:rsidRPr="00AB58C1">
        <w:rPr>
          <w:rFonts w:ascii="Times New Roman" w:eastAsia="Arial" w:hAnsi="Times New Roman" w:cs="Times New Roman"/>
          <w:i/>
          <w:color w:val="111111"/>
          <w:spacing w:val="7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odpowiedni</w:t>
      </w:r>
      <w:r w:rsidRPr="00AB58C1">
        <w:rPr>
          <w:rFonts w:ascii="Times New Roman" w:eastAsia="Arial" w:hAnsi="Times New Roman" w:cs="Times New Roman"/>
          <w:i/>
          <w:color w:val="111111"/>
          <w:spacing w:val="15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zakres</w:t>
      </w:r>
      <w:r w:rsidRPr="00AB58C1">
        <w:rPr>
          <w:rFonts w:ascii="Times New Roman" w:eastAsia="Arial" w:hAnsi="Times New Roman" w:cs="Times New Roman"/>
          <w:i/>
          <w:color w:val="111111"/>
          <w:spacing w:val="16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dla</w:t>
      </w:r>
      <w:r w:rsidRPr="00AB58C1">
        <w:rPr>
          <w:rFonts w:ascii="Times New Roman" w:eastAsia="Arial" w:hAnsi="Times New Roman" w:cs="Times New Roman"/>
          <w:i/>
          <w:color w:val="111111"/>
          <w:spacing w:val="13"/>
          <w:w w:val="105"/>
          <w:sz w:val="24"/>
          <w:szCs w:val="24"/>
          <w:lang w:eastAsia="pl-PL"/>
        </w:rPr>
        <w:t xml:space="preserve"> </w:t>
      </w:r>
      <w:r w:rsidRPr="00AB58C1">
        <w:rPr>
          <w:rFonts w:ascii="Times New Roman" w:eastAsia="Arial" w:hAnsi="Times New Roman" w:cs="Times New Roman"/>
          <w:i/>
          <w:color w:val="111111"/>
          <w:w w:val="105"/>
          <w:sz w:val="24"/>
          <w:szCs w:val="24"/>
          <w:lang w:eastAsia="pl-PL"/>
        </w:rPr>
        <w:t>wskazanego</w:t>
      </w:r>
      <w:r w:rsidRPr="00AB58C1">
        <w:rPr>
          <w:rFonts w:ascii="Times New Roman" w:eastAsia="Arial" w:hAnsi="Times New Roman" w:cs="Times New Roman"/>
          <w:i/>
          <w:color w:val="111111"/>
          <w:spacing w:val="8"/>
          <w:w w:val="105"/>
          <w:sz w:val="24"/>
          <w:szCs w:val="24"/>
          <w:lang w:eastAsia="pl-PL"/>
        </w:rPr>
        <w:t xml:space="preserve"> podmiotu)</w:t>
      </w:r>
    </w:p>
    <w:p w:rsidR="00AB58C1" w:rsidRPr="00AB58C1" w:rsidRDefault="00AB58C1" w:rsidP="00AB58C1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B58C1" w:rsidRPr="00AB58C1" w:rsidRDefault="00AB58C1" w:rsidP="00AB58C1">
      <w:pPr>
        <w:numPr>
          <w:ilvl w:val="3"/>
          <w:numId w:val="1"/>
        </w:numPr>
        <w:tabs>
          <w:tab w:val="num" w:pos="0"/>
        </w:tabs>
        <w:spacing w:after="120" w:line="242" w:lineRule="auto"/>
        <w:ind w:left="426" w:right="98"/>
        <w:jc w:val="both"/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color w:val="111111"/>
          <w:w w:val="105"/>
          <w:sz w:val="24"/>
          <w:szCs w:val="24"/>
          <w:lang w:eastAsia="pl-PL"/>
        </w:rPr>
        <w:t>Ponadto oświadczam, że jestem: ……………………………………………</w:t>
      </w:r>
    </w:p>
    <w:p w:rsidR="00AB58C1" w:rsidRPr="00F223E6" w:rsidRDefault="00AB58C1" w:rsidP="00F223E6">
      <w:pPr>
        <w:spacing w:after="120" w:line="242" w:lineRule="auto"/>
        <w:ind w:left="426" w:right="98"/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</w:pPr>
      <w:r w:rsidRPr="00AB58C1">
        <w:rPr>
          <w:rFonts w:ascii="Times New Roman" w:eastAsia="Times New Roman" w:hAnsi="Times New Roman" w:cs="Times New Roman"/>
          <w:i/>
          <w:color w:val="111111"/>
          <w:w w:val="105"/>
          <w:sz w:val="24"/>
          <w:szCs w:val="24"/>
          <w:lang w:eastAsia="pl-PL"/>
        </w:rPr>
        <w:t xml:space="preserve">                                                  wpisać: mikro, małe lub średnie przedsiębiorstwo</w:t>
      </w:r>
    </w:p>
    <w:p w:rsidR="00AB58C1" w:rsidRPr="00AB58C1" w:rsidRDefault="00AB58C1" w:rsidP="00AB58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pl-PL"/>
        </w:rPr>
      </w:pPr>
    </w:p>
    <w:p w:rsidR="00AB58C1" w:rsidRPr="00AB58C1" w:rsidRDefault="00AB58C1" w:rsidP="00AB58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B58C1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Podpis(y)</w:t>
      </w:r>
      <w:r w:rsidRPr="00AB58C1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AB58C1" w:rsidRPr="00AB58C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AB58C1" w:rsidRPr="00AB58C1" w:rsidRDefault="00AB58C1" w:rsidP="00AB58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AB58C1" w:rsidRPr="00AB58C1" w:rsidRDefault="00AB58C1" w:rsidP="00AB58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AB58C1" w:rsidRPr="00AB58C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AB58C1" w:rsidRPr="00AB58C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58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AB58C1" w:rsidRPr="00AB58C1" w:rsidRDefault="00AB58C1" w:rsidP="00AB58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8C1" w:rsidRPr="00AB58C1" w:rsidRDefault="00AB58C1" w:rsidP="00AB58C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AB58C1" w:rsidRPr="00AB58C1" w:rsidRDefault="00AB58C1" w:rsidP="00AB58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lang w:eastAsia="ar-SA"/>
        </w:rPr>
      </w:pPr>
    </w:p>
    <w:p w:rsidR="00C56CE5" w:rsidRDefault="00C56CE5"/>
    <w:sectPr w:rsidR="00C56C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89" w:rsidRDefault="005F7889" w:rsidP="00E40A0B">
      <w:pPr>
        <w:spacing w:after="0" w:line="240" w:lineRule="auto"/>
      </w:pPr>
      <w:r>
        <w:separator/>
      </w:r>
    </w:p>
  </w:endnote>
  <w:endnote w:type="continuationSeparator" w:id="0">
    <w:p w:rsidR="005F7889" w:rsidRDefault="005F7889" w:rsidP="00E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89" w:rsidRDefault="005F7889" w:rsidP="00E40A0B">
      <w:pPr>
        <w:spacing w:after="0" w:line="240" w:lineRule="auto"/>
      </w:pPr>
      <w:r>
        <w:separator/>
      </w:r>
    </w:p>
  </w:footnote>
  <w:footnote w:type="continuationSeparator" w:id="0">
    <w:p w:rsidR="005F7889" w:rsidRDefault="005F7889" w:rsidP="00E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0B" w:rsidRPr="00CC5696" w:rsidRDefault="00E40A0B" w:rsidP="00E40A0B">
    <w:pPr>
      <w:pStyle w:val="Nagwek"/>
      <w:rPr>
        <w:rFonts w:ascii="Times New Roman" w:hAnsi="Times New Roman" w:cs="Times New Roman"/>
        <w:b/>
        <w:bCs/>
        <w:sz w:val="16"/>
        <w:szCs w:val="16"/>
      </w:rPr>
    </w:pPr>
    <w:r w:rsidRPr="00CC5696">
      <w:rPr>
        <w:rFonts w:ascii="Times New Roman" w:hAnsi="Times New Roman" w:cs="Times New Roman"/>
        <w:b/>
        <w:bCs/>
        <w:sz w:val="16"/>
        <w:szCs w:val="16"/>
      </w:rPr>
      <w:t>Znak sprawy: 4/2019</w:t>
    </w:r>
  </w:p>
  <w:p w:rsidR="00E40A0B" w:rsidRPr="00CC5696" w:rsidRDefault="00E40A0B" w:rsidP="00E40A0B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CC5696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Dotyczy: Zadanie nr 1 - Remont pokrycia dachu budynku Zakładu ZB i Laboratorium Metalografii realizowany na terenie Sieć </w:t>
    </w:r>
  </w:p>
  <w:p w:rsidR="00E40A0B" w:rsidRPr="00CC5696" w:rsidRDefault="00E40A0B" w:rsidP="00E40A0B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CC5696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                                         Badawcza Łukasiewicz-Instytut Spawalnictwa przy ul. Bł. Czesława 16-18 w Gliwicach</w:t>
    </w:r>
  </w:p>
  <w:p w:rsidR="00E40A0B" w:rsidRPr="00CC5696" w:rsidRDefault="00E40A0B" w:rsidP="00E40A0B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CC5696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               Zadanie nr 2 - Prace ogólnobudowlane realizowane na terenie Sieć Badawcza Łukasiewicz-Instytut Spawalnictwa przy </w:t>
    </w:r>
  </w:p>
  <w:p w:rsidR="00E40A0B" w:rsidRPr="00E40A0B" w:rsidRDefault="00E40A0B" w:rsidP="00E40A0B">
    <w:pPr>
      <w:tabs>
        <w:tab w:val="left" w:pos="357"/>
      </w:tabs>
      <w:suppressAutoHyphens/>
      <w:spacing w:before="120" w:after="120" w:line="240" w:lineRule="auto"/>
      <w:jc w:val="both"/>
      <w:rPr>
        <w:rFonts w:ascii="Times New Roman" w:eastAsia="Times New Roman" w:hAnsi="Times New Roman" w:cs="Arial"/>
        <w:b/>
        <w:iCs/>
        <w:sz w:val="16"/>
        <w:szCs w:val="16"/>
        <w:lang w:eastAsia="ar-SA"/>
      </w:rPr>
    </w:pPr>
    <w:r w:rsidRPr="00CC5696">
      <w:rPr>
        <w:rFonts w:ascii="Times New Roman" w:eastAsia="Times New Roman" w:hAnsi="Times New Roman" w:cs="Arial"/>
        <w:b/>
        <w:iCs/>
        <w:sz w:val="16"/>
        <w:szCs w:val="16"/>
        <w:lang w:eastAsia="ar-SA"/>
      </w:rPr>
      <w:t xml:space="preserve">                                        ul. Bł. Czesława 16-18 w Gliwicach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1021DD8"/>
    <w:name w:val="WW8Num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C1"/>
    <w:rsid w:val="005F7889"/>
    <w:rsid w:val="00743852"/>
    <w:rsid w:val="008A23E8"/>
    <w:rsid w:val="00AB58C1"/>
    <w:rsid w:val="00C56CE5"/>
    <w:rsid w:val="00E40A0B"/>
    <w:rsid w:val="00F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A0B"/>
  </w:style>
  <w:style w:type="paragraph" w:styleId="Stopka">
    <w:name w:val="footer"/>
    <w:basedOn w:val="Normalny"/>
    <w:link w:val="StopkaZnak"/>
    <w:uiPriority w:val="99"/>
    <w:unhideWhenUsed/>
    <w:rsid w:val="00E4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IM</cp:lastModifiedBy>
  <cp:revision>2</cp:revision>
  <dcterms:created xsi:type="dcterms:W3CDTF">2019-06-25T10:25:00Z</dcterms:created>
  <dcterms:modified xsi:type="dcterms:W3CDTF">2019-06-25T10:25:00Z</dcterms:modified>
</cp:coreProperties>
</file>